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806" w:rsidRDefault="00B86806" w:rsidP="00DF7B8C">
      <w:pPr>
        <w:pStyle w:val="Titre2"/>
        <w:jc w:val="both"/>
      </w:pPr>
      <w:r>
        <w:t xml:space="preserve">La Braise </w:t>
      </w:r>
      <w:r w:rsidRPr="00617172">
        <w:t>recherche un ou une directeur directrice générale pour</w:t>
      </w:r>
      <w:r>
        <w:t xml:space="preserve"> une entr</w:t>
      </w:r>
      <w:r w:rsidR="00D805CE">
        <w:t xml:space="preserve">ée en fonction </w:t>
      </w:r>
      <w:r w:rsidR="00FD605A">
        <w:t xml:space="preserve">en </w:t>
      </w:r>
      <w:r w:rsidR="00D805CE">
        <w:t xml:space="preserve">août </w:t>
      </w:r>
      <w:r>
        <w:t>2023.</w:t>
      </w:r>
    </w:p>
    <w:p w:rsidR="00102507" w:rsidRDefault="00102507" w:rsidP="00DF7B8C">
      <w:pPr>
        <w:pStyle w:val="Textebrut"/>
        <w:jc w:val="both"/>
      </w:pPr>
    </w:p>
    <w:p w:rsidR="00DF7B8C" w:rsidRDefault="00102507" w:rsidP="00DF7B8C">
      <w:pPr>
        <w:pStyle w:val="Textebrut"/>
        <w:jc w:val="both"/>
      </w:pPr>
      <w:r w:rsidRPr="00102507">
        <w:rPr>
          <w:b/>
          <w:u w:val="single"/>
        </w:rPr>
        <w:t>Remarque préalable :</w:t>
      </w:r>
      <w:r>
        <w:t xml:space="preserve"> </w:t>
      </w:r>
      <w:r w:rsidRPr="00102507">
        <w:rPr>
          <w:i/>
        </w:rPr>
        <w:t>l’adresse mail indiquée dans l’annonce en début de recrutement contenait une erreur d’orthographe. Si vous aviez postulé alors, merci de nous</w:t>
      </w:r>
      <w:r w:rsidRPr="00DF7B8C">
        <w:rPr>
          <w:i/>
        </w:rPr>
        <w:t xml:space="preserve"> envoyer à nouveau votre dossier de candidature afin d’être certain</w:t>
      </w:r>
      <w:r w:rsidR="00DF7B8C">
        <w:rPr>
          <w:i/>
        </w:rPr>
        <w:t xml:space="preserve"> </w:t>
      </w:r>
      <w:r w:rsidR="00B36498">
        <w:rPr>
          <w:i/>
        </w:rPr>
        <w:t>de sa prise</w:t>
      </w:r>
      <w:bookmarkStart w:id="0" w:name="_GoBack"/>
      <w:bookmarkEnd w:id="0"/>
      <w:r w:rsidR="00DF7B8C">
        <w:rPr>
          <w:i/>
        </w:rPr>
        <w:t xml:space="preserve"> en considération. </w:t>
      </w:r>
      <w:r w:rsidRPr="00DF7B8C">
        <w:rPr>
          <w:i/>
        </w:rPr>
        <w:t xml:space="preserve">L’adresse : </w:t>
      </w:r>
      <w:hyperlink r:id="rId4" w:history="1">
        <w:r w:rsidR="00DF7B8C" w:rsidRPr="00357700">
          <w:rPr>
            <w:rStyle w:val="Lienhypertexte"/>
          </w:rPr>
          <w:t>bernard.deroover@tele-secours.be</w:t>
        </w:r>
      </w:hyperlink>
    </w:p>
    <w:p w:rsidR="00102507" w:rsidRDefault="00102507" w:rsidP="00DF7B8C">
      <w:pPr>
        <w:pStyle w:val="Textebrut"/>
        <w:jc w:val="both"/>
      </w:pPr>
    </w:p>
    <w:p w:rsidR="00102507" w:rsidRDefault="00102507" w:rsidP="00DF7B8C">
      <w:pPr>
        <w:pStyle w:val="Textebrut"/>
        <w:jc w:val="both"/>
      </w:pPr>
      <w:r>
        <w:t>--</w:t>
      </w:r>
    </w:p>
    <w:p w:rsidR="00B86806" w:rsidRDefault="00B86806" w:rsidP="00DF7B8C">
      <w:pPr>
        <w:pStyle w:val="Textebrut"/>
        <w:jc w:val="both"/>
      </w:pPr>
      <w:r>
        <w:t xml:space="preserve">La Braise propose différents services destinés aux adultes présentant une lésion cérébrale acquise. Un centre de jour pour 35 adultes, un centre de réadaptation cognitive pour une douzaine d’adultes, un service d’accompagnement pour une soixantaine d’adultes et un service répit pour une quinzaine d’adultes. La Braise accompagne hebdomadairement une moyenne de 100 personnes handicapées. </w:t>
      </w:r>
      <w:r w:rsidR="00FD605A">
        <w:t>A côté</w:t>
      </w:r>
      <w:r>
        <w:t xml:space="preserve"> des équipes cliniques, des équipes techniques apporte</w:t>
      </w:r>
      <w:r w:rsidR="00FD605A">
        <w:t>nt</w:t>
      </w:r>
      <w:r>
        <w:t xml:space="preserve"> le soutien logistique nécessaire au bon fonctionnement et à l’accueil des bénéficiaires. Une équipe d</w:t>
      </w:r>
      <w:r w:rsidR="00FD605A">
        <w:t xml:space="preserve">e chauffeur, une équipe cuisine, </w:t>
      </w:r>
      <w:r>
        <w:t xml:space="preserve">une équipe </w:t>
      </w:r>
      <w:r w:rsidR="00FD605A">
        <w:t xml:space="preserve">de personnel d’entretien, une </w:t>
      </w:r>
      <w:r>
        <w:t xml:space="preserve">équipe administrative </w:t>
      </w:r>
      <w:r w:rsidR="00FD605A">
        <w:t xml:space="preserve">et </w:t>
      </w:r>
      <w:r>
        <w:t>comptable.</w:t>
      </w:r>
    </w:p>
    <w:p w:rsidR="00B86806" w:rsidRDefault="00B86806" w:rsidP="00DF7B8C">
      <w:pPr>
        <w:pStyle w:val="Textebrut"/>
        <w:jc w:val="both"/>
      </w:pPr>
      <w:r>
        <w:t xml:space="preserve">L’ensemble des </w:t>
      </w:r>
      <w:r w:rsidR="00FD605A">
        <w:t>travailleurs représente</w:t>
      </w:r>
      <w:r>
        <w:t xml:space="preserve"> 60 personnes.</w:t>
      </w:r>
    </w:p>
    <w:p w:rsidR="000619EC" w:rsidRDefault="000619EC" w:rsidP="00DF7B8C">
      <w:pPr>
        <w:pStyle w:val="Textebrut"/>
        <w:jc w:val="both"/>
      </w:pPr>
      <w:r>
        <w:t xml:space="preserve">En 2026, La Braise ouvrira également un centre d’hébergement pour quinze adultes en situation de grande dépendance. </w:t>
      </w:r>
    </w:p>
    <w:p w:rsidR="00B86806" w:rsidRDefault="00B86806" w:rsidP="00DF7B8C">
      <w:pPr>
        <w:pStyle w:val="Textebrut"/>
        <w:jc w:val="both"/>
      </w:pPr>
    </w:p>
    <w:p w:rsidR="0097319D" w:rsidRDefault="00D805CE" w:rsidP="00DF7B8C">
      <w:pPr>
        <w:pStyle w:val="Textebrut"/>
        <w:jc w:val="both"/>
      </w:pPr>
      <w:r>
        <w:t xml:space="preserve">En vue du </w:t>
      </w:r>
      <w:r w:rsidR="00B86806">
        <w:t xml:space="preserve">départ à la pension de la direction </w:t>
      </w:r>
      <w:r w:rsidR="00FD605A">
        <w:t xml:space="preserve">actuelle, le CA </w:t>
      </w:r>
      <w:r w:rsidR="00B86806">
        <w:t xml:space="preserve">doit procéder à la mise en place d’une nouvelle direction. </w:t>
      </w:r>
      <w:r w:rsidR="000619EC">
        <w:t xml:space="preserve">Le </w:t>
      </w:r>
      <w:proofErr w:type="gramStart"/>
      <w:r w:rsidR="000619EC">
        <w:t>Ca</w:t>
      </w:r>
      <w:proofErr w:type="gramEnd"/>
      <w:r w:rsidR="000619EC">
        <w:t xml:space="preserve"> attend </w:t>
      </w:r>
      <w:r w:rsidR="00FD605A">
        <w:t>du candidat/de la candidate qu’elle/il s’intègre</w:t>
      </w:r>
      <w:r w:rsidR="00B86806">
        <w:t xml:space="preserve"> dans la culture institutionnelle de La Braise basé</w:t>
      </w:r>
      <w:r w:rsidR="00A07A24">
        <w:t>e</w:t>
      </w:r>
      <w:r w:rsidR="00FD605A">
        <w:t xml:space="preserve"> sur la </w:t>
      </w:r>
      <w:proofErr w:type="spellStart"/>
      <w:r w:rsidR="00FD605A">
        <w:t>co</w:t>
      </w:r>
      <w:proofErr w:type="spellEnd"/>
      <w:r w:rsidR="00FD605A">
        <w:t>-</w:t>
      </w:r>
      <w:r w:rsidR="00B86806">
        <w:t>construction</w:t>
      </w:r>
      <w:r w:rsidR="00FD605A">
        <w:t> : bénéficiaires,</w:t>
      </w:r>
      <w:r w:rsidR="000619EC">
        <w:t xml:space="preserve"> aidants proches, professionnels </w:t>
      </w:r>
      <w:r w:rsidR="00B86806">
        <w:t>dans une perspective neuro-systémique</w:t>
      </w:r>
      <w:r w:rsidR="0097319D">
        <w:t xml:space="preserve"> et </w:t>
      </w:r>
      <w:r w:rsidR="000619EC">
        <w:t>dans le respect du savoir expérientiel d</w:t>
      </w:r>
      <w:r w:rsidR="0097319D">
        <w:t>es bénéficiaires et des aidants</w:t>
      </w:r>
      <w:r w:rsidR="00B86806">
        <w:t>.</w:t>
      </w:r>
      <w:r w:rsidR="00A07A24">
        <w:t xml:space="preserve"> </w:t>
      </w:r>
      <w:r w:rsidR="0097319D">
        <w:t>Le candidat/ la candidate veillera à</w:t>
      </w:r>
      <w:r w:rsidR="001C5D9E">
        <w:t xml:space="preserve"> mettre en avant</w:t>
      </w:r>
      <w:r w:rsidR="0097319D">
        <w:t xml:space="preserve"> l’</w:t>
      </w:r>
      <w:proofErr w:type="spellStart"/>
      <w:r w:rsidR="0097319D">
        <w:t>empowerment</w:t>
      </w:r>
      <w:proofErr w:type="spellEnd"/>
      <w:r w:rsidR="0097319D">
        <w:t xml:space="preserve">, la protection des droits des personnes handicapées et la lutte contre la maltraitance. Il/elle </w:t>
      </w:r>
      <w:r w:rsidR="001C5D9E">
        <w:t>sera garant d</w:t>
      </w:r>
      <w:r w:rsidR="0097319D">
        <w:t>u respect de l’éthique du soin</w:t>
      </w:r>
      <w:r w:rsidR="001C5D9E">
        <w:t xml:space="preserve">. </w:t>
      </w:r>
    </w:p>
    <w:p w:rsidR="00B86806" w:rsidRDefault="00A07A24" w:rsidP="00DF7B8C">
      <w:pPr>
        <w:pStyle w:val="Textebrut"/>
        <w:jc w:val="both"/>
      </w:pPr>
      <w:r>
        <w:t>La Braise étant pensée comme filière de soins dans l’accompagnement à long terme des adultes présentant une lésion cérébrale acquise</w:t>
      </w:r>
      <w:r w:rsidR="000619EC">
        <w:t>, la direction doit rester</w:t>
      </w:r>
      <w:r>
        <w:t xml:space="preserve"> garante de la transversalité clinique de la Braise. </w:t>
      </w:r>
    </w:p>
    <w:p w:rsidR="00B86806" w:rsidRDefault="00B86806" w:rsidP="00DF7B8C">
      <w:pPr>
        <w:pStyle w:val="Textebrut"/>
        <w:jc w:val="both"/>
      </w:pPr>
    </w:p>
    <w:p w:rsidR="00B86806" w:rsidRDefault="00B86806" w:rsidP="00DF7B8C">
      <w:pPr>
        <w:pStyle w:val="Textebrut"/>
        <w:jc w:val="both"/>
      </w:pPr>
      <w:r w:rsidRPr="00A07A24">
        <w:rPr>
          <w:b/>
        </w:rPr>
        <w:t>Quelles sont les responsabilités de la fonction de direction</w:t>
      </w:r>
      <w:r>
        <w:t xml:space="preserve"> ?</w:t>
      </w:r>
    </w:p>
    <w:p w:rsidR="00B86806" w:rsidRDefault="00B86806" w:rsidP="00DF7B8C">
      <w:pPr>
        <w:pStyle w:val="Textebrut"/>
        <w:jc w:val="both"/>
      </w:pPr>
      <w:r>
        <w:t>Être garant de la structure et du cadre institutionnel ;</w:t>
      </w:r>
    </w:p>
    <w:p w:rsidR="00B86806" w:rsidRDefault="00FD605A" w:rsidP="00DF7B8C">
      <w:pPr>
        <w:pStyle w:val="Textebrut"/>
        <w:jc w:val="both"/>
      </w:pPr>
      <w:r>
        <w:t>A</w:t>
      </w:r>
      <w:r w:rsidR="00B86806">
        <w:t xml:space="preserve">nimer les équipes dans les divers projets </w:t>
      </w:r>
    </w:p>
    <w:p w:rsidR="00B86806" w:rsidRDefault="00FD605A" w:rsidP="00DF7B8C">
      <w:pPr>
        <w:pStyle w:val="Textebrut"/>
        <w:jc w:val="both"/>
      </w:pPr>
      <w:r>
        <w:t>C</w:t>
      </w:r>
      <w:r w:rsidR="00B86806">
        <w:t xml:space="preserve">ommuniquer de manière claire et rassurante </w:t>
      </w:r>
      <w:r>
        <w:t xml:space="preserve">tant </w:t>
      </w:r>
      <w:r w:rsidR="00B86806">
        <w:t>en interne qu’en externe</w:t>
      </w:r>
    </w:p>
    <w:p w:rsidR="00A07A24" w:rsidRDefault="00FD605A" w:rsidP="00DF7B8C">
      <w:pPr>
        <w:pStyle w:val="Textebrut"/>
        <w:jc w:val="both"/>
      </w:pPr>
      <w:r>
        <w:t>R</w:t>
      </w:r>
      <w:r w:rsidR="00B86806">
        <w:t xml:space="preserve">esponsabiliser le personnel et veiller à ce qu’il reste motivé et investi dans les projets institutionnels </w:t>
      </w:r>
    </w:p>
    <w:p w:rsidR="00B86806" w:rsidRDefault="00FD605A" w:rsidP="00DF7B8C">
      <w:pPr>
        <w:pStyle w:val="Textebrut"/>
        <w:jc w:val="both"/>
      </w:pPr>
      <w:r>
        <w:t>V</w:t>
      </w:r>
      <w:r w:rsidR="00B86806">
        <w:t xml:space="preserve">eiller aux conditions de bien-être du personnel </w:t>
      </w:r>
    </w:p>
    <w:p w:rsidR="00B86806" w:rsidRDefault="00FD605A" w:rsidP="00DF7B8C">
      <w:pPr>
        <w:pStyle w:val="Textebrut"/>
        <w:jc w:val="both"/>
      </w:pPr>
      <w:r>
        <w:t>A</w:t>
      </w:r>
      <w:r w:rsidR="00B86806">
        <w:t xml:space="preserve">ssurer l’équilibre financier </w:t>
      </w:r>
    </w:p>
    <w:p w:rsidR="00B86806" w:rsidRDefault="00FD605A" w:rsidP="00DF7B8C">
      <w:pPr>
        <w:pStyle w:val="Textebrut"/>
        <w:jc w:val="both"/>
      </w:pPr>
      <w:r>
        <w:t>T</w:t>
      </w:r>
      <w:r w:rsidR="00B86806">
        <w:t xml:space="preserve">ravailler avec le conseil d’administration dans un souci de transparence et de collaboration </w:t>
      </w:r>
    </w:p>
    <w:p w:rsidR="00B86806" w:rsidRDefault="00B547A3" w:rsidP="00DF7B8C">
      <w:pPr>
        <w:pStyle w:val="Textebrut"/>
        <w:jc w:val="both"/>
      </w:pPr>
      <w:r>
        <w:t>E</w:t>
      </w:r>
      <w:r w:rsidR="00B86806">
        <w:t xml:space="preserve">ntretenir un dialogue constructif avec les instances </w:t>
      </w:r>
      <w:proofErr w:type="spellStart"/>
      <w:r w:rsidR="00B86806">
        <w:t>subsidiantes</w:t>
      </w:r>
      <w:proofErr w:type="spellEnd"/>
    </w:p>
    <w:p w:rsidR="00B86806" w:rsidRDefault="00B547A3" w:rsidP="00DF7B8C">
      <w:pPr>
        <w:pStyle w:val="Textebrut"/>
        <w:jc w:val="both"/>
      </w:pPr>
      <w:r>
        <w:t>S’</w:t>
      </w:r>
      <w:r w:rsidR="00B86806">
        <w:t>adapter aux évolutions du secteur et de la société et assurer ainsi la pérennité de La Braise.</w:t>
      </w:r>
    </w:p>
    <w:p w:rsidR="00B86806" w:rsidRDefault="00B547A3" w:rsidP="00DF7B8C">
      <w:pPr>
        <w:pStyle w:val="Textebrut"/>
        <w:jc w:val="both"/>
      </w:pPr>
      <w:r>
        <w:t>E</w:t>
      </w:r>
      <w:r w:rsidR="00B86806">
        <w:t xml:space="preserve">ntretenir le réseau professionnel national et </w:t>
      </w:r>
      <w:r w:rsidR="00A07A24">
        <w:t>international (EBIS, IBIA, UNAFTC, FTC)</w:t>
      </w:r>
    </w:p>
    <w:p w:rsidR="00B86806" w:rsidRDefault="00B547A3" w:rsidP="00DF7B8C">
      <w:pPr>
        <w:pStyle w:val="Textebrut"/>
        <w:jc w:val="both"/>
      </w:pPr>
      <w:r>
        <w:t>R</w:t>
      </w:r>
      <w:r w:rsidR="00B86806">
        <w:t>echercher des sponsors et des donateurs afin de récolter des fonds pour mettre en œuvre des projets institutionnels.</w:t>
      </w:r>
    </w:p>
    <w:p w:rsidR="00B86806" w:rsidRDefault="00B86806" w:rsidP="00DF7B8C">
      <w:pPr>
        <w:pStyle w:val="Textebrut"/>
        <w:jc w:val="both"/>
      </w:pPr>
    </w:p>
    <w:p w:rsidR="00B86806" w:rsidRDefault="00B86806" w:rsidP="00DF7B8C">
      <w:pPr>
        <w:pStyle w:val="Textebrut"/>
        <w:jc w:val="both"/>
      </w:pPr>
    </w:p>
    <w:p w:rsidR="00B86806" w:rsidRPr="00A07A24" w:rsidRDefault="00B86806" w:rsidP="00DF7B8C">
      <w:pPr>
        <w:pStyle w:val="Textebrut"/>
        <w:jc w:val="both"/>
        <w:rPr>
          <w:b/>
        </w:rPr>
      </w:pPr>
      <w:r w:rsidRPr="00A07A24">
        <w:rPr>
          <w:b/>
        </w:rPr>
        <w:t>Qualité</w:t>
      </w:r>
      <w:r w:rsidR="00A07A24">
        <w:rPr>
          <w:b/>
        </w:rPr>
        <w:t>s</w:t>
      </w:r>
      <w:r w:rsidRPr="00A07A24">
        <w:rPr>
          <w:b/>
        </w:rPr>
        <w:t xml:space="preserve"> attendue</w:t>
      </w:r>
      <w:r w:rsidR="00A07A24">
        <w:rPr>
          <w:b/>
        </w:rPr>
        <w:t>s</w:t>
      </w:r>
      <w:r w:rsidRPr="00A07A24">
        <w:rPr>
          <w:b/>
        </w:rPr>
        <w:t xml:space="preserve"> du candidat</w:t>
      </w:r>
    </w:p>
    <w:p w:rsidR="00B86806" w:rsidRDefault="00B86806" w:rsidP="00DF7B8C">
      <w:pPr>
        <w:pStyle w:val="Textebrut"/>
        <w:jc w:val="both"/>
      </w:pPr>
      <w:r>
        <w:t>Avoir la capacité d’empathie face aux situations difficiles vécu</w:t>
      </w:r>
      <w:r w:rsidR="00A07A24">
        <w:t>es</w:t>
      </w:r>
      <w:r>
        <w:t xml:space="preserve"> par les bénéficiaires</w:t>
      </w:r>
      <w:r w:rsidR="00A07A24">
        <w:t>,</w:t>
      </w:r>
      <w:r>
        <w:t xml:space="preserve"> les familles et le</w:t>
      </w:r>
      <w:r w:rsidR="00B547A3">
        <w:t>s professionnels</w:t>
      </w:r>
    </w:p>
    <w:p w:rsidR="000619EC" w:rsidRDefault="000619EC" w:rsidP="00DF7B8C">
      <w:pPr>
        <w:pStyle w:val="Textebrut"/>
        <w:jc w:val="both"/>
      </w:pPr>
      <w:r>
        <w:t xml:space="preserve">Avoir une autorité naturelle pour assurer son leadership </w:t>
      </w:r>
    </w:p>
    <w:p w:rsidR="000619EC" w:rsidRDefault="000619EC" w:rsidP="00DF7B8C">
      <w:pPr>
        <w:pStyle w:val="Textebrut"/>
        <w:jc w:val="both"/>
      </w:pPr>
      <w:r>
        <w:t>Être capable de positivité</w:t>
      </w:r>
      <w:r w:rsidR="00B547A3">
        <w:t>,</w:t>
      </w:r>
      <w:r>
        <w:t xml:space="preserve"> créativité et souplesse d’adaptation </w:t>
      </w:r>
    </w:p>
    <w:p w:rsidR="000619EC" w:rsidRDefault="000619EC" w:rsidP="00DF7B8C">
      <w:pPr>
        <w:pStyle w:val="Textebrut"/>
        <w:jc w:val="both"/>
      </w:pPr>
      <w:r>
        <w:lastRenderedPageBreak/>
        <w:t xml:space="preserve">Avoir le souci d’équité </w:t>
      </w:r>
    </w:p>
    <w:p w:rsidR="000619EC" w:rsidRDefault="000619EC" w:rsidP="00DF7B8C">
      <w:pPr>
        <w:pStyle w:val="Textebrut"/>
        <w:jc w:val="both"/>
      </w:pPr>
      <w:r>
        <w:t>Avoir la capacité d’animer le travail en réseau</w:t>
      </w:r>
    </w:p>
    <w:p w:rsidR="00B86806" w:rsidRDefault="00B86806" w:rsidP="00DF7B8C">
      <w:pPr>
        <w:pStyle w:val="Textebrut"/>
        <w:jc w:val="both"/>
      </w:pPr>
      <w:r>
        <w:t xml:space="preserve">Avoir la capacité de s’interroger et de se remettre en question </w:t>
      </w:r>
    </w:p>
    <w:p w:rsidR="00B86806" w:rsidRDefault="00B86806" w:rsidP="00DF7B8C">
      <w:pPr>
        <w:pStyle w:val="Textebrut"/>
        <w:jc w:val="both"/>
      </w:pPr>
    </w:p>
    <w:p w:rsidR="00B86806" w:rsidRDefault="00B86806" w:rsidP="00DF7B8C">
      <w:pPr>
        <w:pStyle w:val="Textebrut"/>
        <w:jc w:val="both"/>
      </w:pPr>
    </w:p>
    <w:p w:rsidR="00B86806" w:rsidRPr="00617172" w:rsidRDefault="00B86806" w:rsidP="00DF7B8C">
      <w:pPr>
        <w:pStyle w:val="Textebrut"/>
        <w:jc w:val="both"/>
        <w:rPr>
          <w:b/>
        </w:rPr>
      </w:pPr>
      <w:r w:rsidRPr="00617172">
        <w:rPr>
          <w:b/>
        </w:rPr>
        <w:t>Compétences requises :</w:t>
      </w:r>
    </w:p>
    <w:p w:rsidR="00B86806" w:rsidRDefault="00B86806" w:rsidP="00DF7B8C">
      <w:pPr>
        <w:pStyle w:val="Textebrut"/>
        <w:jc w:val="both"/>
      </w:pPr>
      <w:r w:rsidRPr="00617172">
        <w:t xml:space="preserve">Le directeur doit être porteur d’un diplôme de niveau universitaire </w:t>
      </w:r>
      <w:r w:rsidR="00617172" w:rsidRPr="00617172">
        <w:t>de master en psychologie</w:t>
      </w:r>
      <w:r w:rsidRPr="00617172">
        <w:t xml:space="preserve"> </w:t>
      </w:r>
      <w:r w:rsidR="00617172" w:rsidRPr="00617172">
        <w:t xml:space="preserve">et </w:t>
      </w:r>
      <w:r w:rsidRPr="00617172">
        <w:t>justifie</w:t>
      </w:r>
      <w:r w:rsidR="00617172" w:rsidRPr="00617172">
        <w:t>r</w:t>
      </w:r>
      <w:r w:rsidRPr="00617172">
        <w:t xml:space="preserve"> d’une expérience </w:t>
      </w:r>
      <w:r w:rsidR="00B73956">
        <w:t xml:space="preserve">de management clinique </w:t>
      </w:r>
      <w:r w:rsidR="00617172" w:rsidRPr="00617172">
        <w:t>d’au</w:t>
      </w:r>
      <w:r w:rsidRPr="00617172">
        <w:t xml:space="preserve"> moins trois ans dans le secteur </w:t>
      </w:r>
      <w:r w:rsidR="00B73956">
        <w:t xml:space="preserve">social. </w:t>
      </w:r>
      <w:r w:rsidR="00617172" w:rsidRPr="00617172">
        <w:t>Avoir une</w:t>
      </w:r>
      <w:r w:rsidRPr="00617172">
        <w:t xml:space="preserve"> expérience dans le domaine du handicap et plus spécifiquement de la lésion cérébrale</w:t>
      </w:r>
      <w:r>
        <w:t xml:space="preserve"> acquise est souhaitée</w:t>
      </w:r>
    </w:p>
    <w:p w:rsidR="00A07A24" w:rsidRDefault="00B547A3" w:rsidP="00DF7B8C">
      <w:pPr>
        <w:pStyle w:val="Textebrut"/>
        <w:jc w:val="both"/>
      </w:pPr>
      <w:r>
        <w:t>Avoir un diplôme de f</w:t>
      </w:r>
      <w:r w:rsidR="00A07A24">
        <w:t>ormation en systémique</w:t>
      </w:r>
    </w:p>
    <w:p w:rsidR="00B86806" w:rsidRDefault="00B547A3" w:rsidP="00DF7B8C">
      <w:pPr>
        <w:pStyle w:val="Textebrut"/>
        <w:jc w:val="both"/>
      </w:pPr>
      <w:r>
        <w:t>Avoir des c</w:t>
      </w:r>
      <w:r w:rsidR="000619EC">
        <w:t xml:space="preserve">ompétences légales </w:t>
      </w:r>
      <w:r w:rsidR="00B86806">
        <w:t>et financière</w:t>
      </w:r>
      <w:r w:rsidR="000619EC">
        <w:t>s</w:t>
      </w:r>
      <w:r w:rsidR="00B86806">
        <w:t xml:space="preserve"> </w:t>
      </w:r>
    </w:p>
    <w:p w:rsidR="00B86806" w:rsidRDefault="00B86806" w:rsidP="00DF7B8C">
      <w:pPr>
        <w:pStyle w:val="Textebrut"/>
        <w:jc w:val="both"/>
      </w:pPr>
      <w:r>
        <w:t>Maîtrise</w:t>
      </w:r>
      <w:r w:rsidR="00B547A3">
        <w:t xml:space="preserve">r </w:t>
      </w:r>
      <w:r>
        <w:t>l’anglais</w:t>
      </w:r>
      <w:r w:rsidR="0097319D">
        <w:t xml:space="preserve"> et le </w:t>
      </w:r>
      <w:proofErr w:type="spellStart"/>
      <w:r w:rsidR="0097319D">
        <w:t>néérlandais</w:t>
      </w:r>
      <w:proofErr w:type="spellEnd"/>
      <w:r w:rsidR="0097319D">
        <w:t>.</w:t>
      </w:r>
    </w:p>
    <w:p w:rsidR="00B86806" w:rsidRDefault="00B86806" w:rsidP="00DF7B8C">
      <w:pPr>
        <w:pStyle w:val="Textebrut"/>
        <w:jc w:val="both"/>
      </w:pPr>
    </w:p>
    <w:p w:rsidR="00B86806" w:rsidRDefault="00B86806" w:rsidP="00DF7B8C">
      <w:pPr>
        <w:pStyle w:val="Textebrut"/>
        <w:jc w:val="both"/>
      </w:pPr>
    </w:p>
    <w:p w:rsidR="00B86806" w:rsidRDefault="00B86806" w:rsidP="00DF7B8C">
      <w:pPr>
        <w:pStyle w:val="Textebrut"/>
        <w:jc w:val="both"/>
      </w:pPr>
    </w:p>
    <w:p w:rsidR="00B86806" w:rsidRPr="00A07A24" w:rsidRDefault="00B86806" w:rsidP="00DF7B8C">
      <w:pPr>
        <w:pStyle w:val="Textebrut"/>
        <w:jc w:val="both"/>
        <w:rPr>
          <w:b/>
        </w:rPr>
      </w:pPr>
      <w:proofErr w:type="gramStart"/>
      <w:r w:rsidRPr="00A07A24">
        <w:rPr>
          <w:b/>
        </w:rPr>
        <w:t>Comment  postuler</w:t>
      </w:r>
      <w:proofErr w:type="gramEnd"/>
      <w:r w:rsidRPr="00A07A24">
        <w:rPr>
          <w:b/>
        </w:rPr>
        <w:t> ?</w:t>
      </w:r>
    </w:p>
    <w:p w:rsidR="00B86806" w:rsidRDefault="000619EC" w:rsidP="00DF7B8C">
      <w:pPr>
        <w:pStyle w:val="Textebrut"/>
        <w:jc w:val="both"/>
      </w:pPr>
      <w:r>
        <w:t xml:space="preserve"> L</w:t>
      </w:r>
      <w:r w:rsidR="00B86806">
        <w:t xml:space="preserve">es candidatures </w:t>
      </w:r>
      <w:r w:rsidR="00B547A3">
        <w:t>(</w:t>
      </w:r>
      <w:r w:rsidR="00B86806">
        <w:t>CV et lettre de motivation</w:t>
      </w:r>
      <w:r w:rsidR="00B547A3">
        <w:t>)</w:t>
      </w:r>
      <w:r w:rsidR="00B86806">
        <w:t xml:space="preserve"> sont à adresser à Monsieur </w:t>
      </w:r>
      <w:r>
        <w:t xml:space="preserve">Bernard De Roover, </w:t>
      </w:r>
      <w:r w:rsidR="00B86806">
        <w:t>président du conse</w:t>
      </w:r>
      <w:r>
        <w:t>il d’administration</w:t>
      </w:r>
      <w:r w:rsidR="00B547A3">
        <w:t>,</w:t>
      </w:r>
      <w:r>
        <w:t> </w:t>
      </w:r>
      <w:r w:rsidR="00B547A3">
        <w:t>à</w:t>
      </w:r>
      <w:r>
        <w:t xml:space="preserve"> </w:t>
      </w:r>
      <w:r w:rsidR="00B547A3">
        <w:t xml:space="preserve">l’adresse mail suivante : </w:t>
      </w:r>
      <w:hyperlink r:id="rId5" w:history="1">
        <w:r w:rsidR="002061E0" w:rsidRPr="00357700">
          <w:rPr>
            <w:rStyle w:val="Lienhypertexte"/>
          </w:rPr>
          <w:t>bernard.deroover@tele-secours.be</w:t>
        </w:r>
      </w:hyperlink>
    </w:p>
    <w:p w:rsidR="00B86806" w:rsidRDefault="00B86806" w:rsidP="00DF7B8C">
      <w:pPr>
        <w:pStyle w:val="Textebrut"/>
        <w:jc w:val="both"/>
      </w:pPr>
    </w:p>
    <w:p w:rsidR="00B86806" w:rsidRDefault="00B86806" w:rsidP="00DF7B8C">
      <w:pPr>
        <w:pStyle w:val="Textebrut"/>
        <w:jc w:val="both"/>
      </w:pPr>
    </w:p>
    <w:p w:rsidR="007D31CF" w:rsidRPr="008331E8" w:rsidRDefault="004B0DC0" w:rsidP="00DF7B8C">
      <w:pPr>
        <w:pStyle w:val="Textebrut"/>
        <w:jc w:val="both"/>
        <w:rPr>
          <w:b/>
        </w:rPr>
      </w:pPr>
      <w:r>
        <w:rPr>
          <w:b/>
        </w:rPr>
        <w:t>Da</w:t>
      </w:r>
      <w:r w:rsidR="00B86806" w:rsidRPr="00A07A24">
        <w:rPr>
          <w:b/>
        </w:rPr>
        <w:t>te de clôture des candidatures</w:t>
      </w:r>
      <w:r w:rsidR="00551C62">
        <w:rPr>
          <w:b/>
        </w:rPr>
        <w:t> : 21 aout</w:t>
      </w:r>
      <w:r w:rsidR="00D805CE">
        <w:rPr>
          <w:b/>
        </w:rPr>
        <w:t xml:space="preserve"> 2022</w:t>
      </w:r>
    </w:p>
    <w:sectPr w:rsidR="007D31CF" w:rsidRPr="008331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806"/>
    <w:rsid w:val="000619EC"/>
    <w:rsid w:val="00102507"/>
    <w:rsid w:val="001C5D9E"/>
    <w:rsid w:val="002061E0"/>
    <w:rsid w:val="004A2C35"/>
    <w:rsid w:val="004B0DC0"/>
    <w:rsid w:val="00551C62"/>
    <w:rsid w:val="00617172"/>
    <w:rsid w:val="007D31CF"/>
    <w:rsid w:val="008331E8"/>
    <w:rsid w:val="0097319D"/>
    <w:rsid w:val="009E0D59"/>
    <w:rsid w:val="00A07A24"/>
    <w:rsid w:val="00B36498"/>
    <w:rsid w:val="00B547A3"/>
    <w:rsid w:val="00B73956"/>
    <w:rsid w:val="00B86806"/>
    <w:rsid w:val="00C70C82"/>
    <w:rsid w:val="00D805CE"/>
    <w:rsid w:val="00DF7B8C"/>
    <w:rsid w:val="00FD605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5E22"/>
  <w15:chartTrackingRefBased/>
  <w15:docId w15:val="{0D031B6E-3033-4FE4-A363-1F17CE9F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DF7B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86806"/>
    <w:pPr>
      <w:spacing w:after="0" w:line="240" w:lineRule="auto"/>
    </w:pPr>
    <w:rPr>
      <w:rFonts w:ascii="Calibri" w:hAnsi="Calibri"/>
      <w:szCs w:val="21"/>
    </w:rPr>
  </w:style>
  <w:style w:type="character" w:customStyle="1" w:styleId="TextebrutCar">
    <w:name w:val="Texte brut Car"/>
    <w:basedOn w:val="Policepardfaut"/>
    <w:link w:val="Textebrut"/>
    <w:uiPriority w:val="99"/>
    <w:rsid w:val="00B86806"/>
    <w:rPr>
      <w:rFonts w:ascii="Calibri" w:hAnsi="Calibri"/>
      <w:szCs w:val="21"/>
    </w:rPr>
  </w:style>
  <w:style w:type="character" w:styleId="Lienhypertexte">
    <w:name w:val="Hyperlink"/>
    <w:basedOn w:val="Policepardfaut"/>
    <w:uiPriority w:val="99"/>
    <w:unhideWhenUsed/>
    <w:rsid w:val="00102507"/>
    <w:rPr>
      <w:color w:val="0563C1" w:themeColor="hyperlink"/>
      <w:u w:val="single"/>
    </w:rPr>
  </w:style>
  <w:style w:type="character" w:customStyle="1" w:styleId="Titre2Car">
    <w:name w:val="Titre 2 Car"/>
    <w:basedOn w:val="Policepardfaut"/>
    <w:link w:val="Titre2"/>
    <w:uiPriority w:val="9"/>
    <w:rsid w:val="00DF7B8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4285">
      <w:bodyDiv w:val="1"/>
      <w:marLeft w:val="0"/>
      <w:marRight w:val="0"/>
      <w:marTop w:val="0"/>
      <w:marBottom w:val="0"/>
      <w:divBdr>
        <w:top w:val="none" w:sz="0" w:space="0" w:color="auto"/>
        <w:left w:val="none" w:sz="0" w:space="0" w:color="auto"/>
        <w:bottom w:val="none" w:sz="0" w:space="0" w:color="auto"/>
        <w:right w:val="none" w:sz="0" w:space="0" w:color="auto"/>
      </w:divBdr>
    </w:div>
    <w:div w:id="242840655">
      <w:bodyDiv w:val="1"/>
      <w:marLeft w:val="0"/>
      <w:marRight w:val="0"/>
      <w:marTop w:val="0"/>
      <w:marBottom w:val="0"/>
      <w:divBdr>
        <w:top w:val="none" w:sz="0" w:space="0" w:color="auto"/>
        <w:left w:val="none" w:sz="0" w:space="0" w:color="auto"/>
        <w:bottom w:val="none" w:sz="0" w:space="0" w:color="auto"/>
        <w:right w:val="none" w:sz="0" w:space="0" w:color="auto"/>
      </w:divBdr>
    </w:div>
    <w:div w:id="77209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rnard.deroover@tele-secours.be" TargetMode="External"/><Relationship Id="rId4" Type="http://schemas.openxmlformats.org/officeDocument/2006/relationships/hyperlink" Target="mailto:bernard.deroover@tele-secour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652</Words>
  <Characters>3589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Michael Decamp</cp:lastModifiedBy>
  <cp:revision>8</cp:revision>
  <dcterms:created xsi:type="dcterms:W3CDTF">2022-07-17T06:47:00Z</dcterms:created>
  <dcterms:modified xsi:type="dcterms:W3CDTF">2022-07-17T07:06:00Z</dcterms:modified>
</cp:coreProperties>
</file>